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5" w:rsidRPr="00DC6F05" w:rsidRDefault="00DC6F05" w:rsidP="00DC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F05" w:rsidRPr="00DC6F05" w:rsidRDefault="00DC6F05" w:rsidP="00DC6F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F05">
        <w:rPr>
          <w:rFonts w:ascii="Times New Roman" w:eastAsia="Times New Roman" w:hAnsi="Times New Roman" w:cs="Times New Roman"/>
          <w:b/>
          <w:bCs/>
          <w:sz w:val="36"/>
          <w:szCs w:val="36"/>
        </w:rPr>
        <w:t>Larry Rockwood</w:t>
      </w:r>
    </w:p>
    <w:p w:rsidR="00DC6F05" w:rsidRPr="00DC6F05" w:rsidRDefault="00DC6F05" w:rsidP="00DC6F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6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Research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bCs/>
          <w:sz w:val="28"/>
          <w:szCs w:val="28"/>
        </w:rPr>
        <w:t>My research is currently focused on two areas: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bCs/>
          <w:sz w:val="28"/>
          <w:szCs w:val="28"/>
        </w:rPr>
        <w:t>1.  Molecular Ecology. In collaboration with Jesus Maldonado of the Center for Conservation and Evolutionary Genetics of the National Zoo, I have sponsored students who use molecular techniques for both species identification and population monitoring of Riv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er Otters, Coyotes, Red Fox, Gray Fox and Southeast Asian squirrels.</w:t>
      </w:r>
      <w:r w:rsidRPr="00DC6F05">
        <w:rPr>
          <w:rFonts w:ascii="Times New Roman" w:eastAsia="Times New Roman" w:hAnsi="Times New Roman" w:cs="Times New Roman"/>
          <w:bCs/>
          <w:sz w:val="28"/>
          <w:szCs w:val="28"/>
        </w:rPr>
        <w:t xml:space="preserve">  Students involved in this research include: Melissa Roberts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Hawkins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Mirian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Tsuchiya, and Lily Parker.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2.  Long term monitoring of local forests.  I have been monitoring growth, mortality and survivorship of tree populations at the Mason Neck Wildlife Refuge since 1995.  Students who have worked on this project include Michael Pegler and Steve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Paul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I have also sponsored research projects by a variety of graduate students working on everything from reproductive physiology to cost of reproduction in spring wildflowers.</w:t>
      </w:r>
      <w:r w:rsidR="00D11F98">
        <w:rPr>
          <w:rFonts w:ascii="Times New Roman" w:eastAsia="Times New Roman" w:hAnsi="Times New Roman" w:cs="Times New Roman"/>
          <w:sz w:val="28"/>
          <w:szCs w:val="28"/>
        </w:rPr>
        <w:t xml:space="preserve">  Since 2000 I have sponsored 24 MS theses and 14 Ph.D. dissertations.</w:t>
      </w:r>
      <w:bookmarkStart w:id="0" w:name="_GoBack"/>
      <w:bookmarkEnd w:id="0"/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b/>
          <w:sz w:val="28"/>
          <w:szCs w:val="28"/>
        </w:rPr>
        <w:t>Dissertations and Theses Supervised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2000                       </w:t>
      </w:r>
    </w:p>
    <w:p w:rsidR="00DC6F05" w:rsidRPr="00DC6F05" w:rsidRDefault="00DC6F05" w:rsidP="00DC6F05">
      <w:pPr>
        <w:spacing w:after="0" w:line="240" w:lineRule="auto"/>
        <w:ind w:left="85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MS Thesis.  Wells, Stuart.  Use of Factor Analysis Techniques to Identify </w:t>
      </w: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Behaviors  Associated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with Estrus in Female Cheetahs.  </w:t>
      </w:r>
    </w:p>
    <w:p w:rsid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  Largen, Kim.  The Effects of Aerially Applied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Diflubenzuron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Decomposition Rate and Litter Arthropod Community in Prince William County, VA.</w:t>
      </w: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2001       </w:t>
      </w:r>
    </w:p>
    <w:p w:rsidR="00DC6F05" w:rsidRPr="00DC6F05" w:rsidRDefault="00D11F98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Locklin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, Claudia, C.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Impact of Three Human Settlements on the Area of Influence of the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Madidi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National Park in Bolivia.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2002       </w:t>
      </w:r>
    </w:p>
    <w:p w:rsidR="00DC6F05" w:rsidRPr="00DC6F05" w:rsidRDefault="00D11F98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Heath, Susan A.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Wintering Waterfowl on the Northern Virginia Piedmont-An Unstudied Population.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2003</w:t>
      </w: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1F98">
        <w:rPr>
          <w:rFonts w:ascii="Times New Roman" w:eastAsia="Times New Roman" w:hAnsi="Times New Roman" w:cs="Times New Roman"/>
          <w:sz w:val="28"/>
          <w:szCs w:val="28"/>
        </w:rPr>
        <w:t>MS</w:t>
      </w: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DeLuca, William V.  Multi-scale Factors Influencing Marsh Bird Communities of the Chesapeake Bay: Developing a Marsh Bird Community Index.  </w:t>
      </w:r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Brandhagen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>, Michael D. Monitoring of The North American River Otter (</w:t>
      </w:r>
      <w:proofErr w:type="spellStart"/>
      <w:r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Lontra</w:t>
      </w:r>
      <w:proofErr w:type="spellEnd"/>
      <w:r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canadensis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) Using Molecular Analysis of Scat: A Noninvasive Technique and Its Potential Application to Otter Management and Conservation. 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2004</w:t>
      </w: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1F98">
        <w:rPr>
          <w:rFonts w:ascii="Times New Roman" w:eastAsia="Times New Roman" w:hAnsi="Times New Roman" w:cs="Times New Roman"/>
          <w:sz w:val="28"/>
          <w:szCs w:val="28"/>
        </w:rPr>
        <w:t>MS</w:t>
      </w: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Jorgensen, Helene J.  The Economics of Wolf Management: The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Fortymile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Wolf Control Program, Alaska, 1997-2001.  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2005</w:t>
      </w: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  Carson, Ellen.  </w:t>
      </w: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Composition, Population Dynamics, and Ecology of the Anuran Community at Occoquan Bay National Wildlife Refuge.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Woodbridge, VA. </w:t>
      </w:r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Bernett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, Carmen C.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Factors Affecting Growth and Reproductive Output of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Sangujinaria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canadensis</w:t>
      </w:r>
      <w:proofErr w:type="spellEnd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L.: 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A Cost of Reproduction Study.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Kelly, Dan.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Habitat Selection in Declining Elephant Populations of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Alaungdaw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Kathapa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National Park, Myanmar (Burma).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Roux, Karin.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Presence and Impact of Environmental Lead in Passerine Birds.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Robinson, Kristi J.K.  Scat Identification and Dietary Trends of Coyote (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Canis</w:t>
      </w:r>
      <w:proofErr w:type="spellEnd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Latrans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), Gray Fox (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Urocyon</w:t>
      </w:r>
      <w:proofErr w:type="spellEnd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Cinereoargenteus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), and Red Fox (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Vulpes</w:t>
      </w:r>
      <w:proofErr w:type="spellEnd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Vulpes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), in a Mid-Atlantic Ecosystem.</w:t>
      </w:r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Peurach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, Suzanne C.  A Taxonomic Review Of Interfamilial Relationships of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Microchiropteran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Bats Based on Morphological and Molecular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Phylogenetics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2006</w:t>
      </w: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Shaffer, Deborah.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Study of The American Black Duck’s (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Anas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Rubripes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 Use of the Northern Virginia Piedmont as a Winter Habitat.</w:t>
      </w:r>
      <w:proofErr w:type="gramEnd"/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Paull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, Stephen J.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Basal Area Increment and Gap Dynamics Following Severe Gypsy Moth (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Lymantria</w:t>
      </w:r>
      <w:proofErr w:type="spellEnd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Dispar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 Defoliation on Mason Neck, Virginia.</w:t>
      </w:r>
      <w:proofErr w:type="gramEnd"/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 Greene, Ana R.  Behavioral Dominance Relationships of American Black Ducks (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Anas</w:t>
      </w:r>
      <w:proofErr w:type="spellEnd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Rubripes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 and Mallards (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Anas</w:t>
      </w:r>
      <w:proofErr w:type="spellEnd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Platyrhynchos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 Wintering on the Virginia Piedmont.</w:t>
      </w: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Cherapy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, Andrea.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Population Trends and Habitat Selection of Northern Bobwhite Quail.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  Tupper, Todd.  Variables influencing vocalization and breeding effort in the Fowler’s toad, </w:t>
      </w:r>
      <w:proofErr w:type="spellStart"/>
      <w:r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Bufo</w:t>
      </w:r>
      <w:proofErr w:type="spellEnd"/>
      <w:r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6F05">
        <w:rPr>
          <w:rFonts w:ascii="Times New Roman" w:eastAsia="Times New Roman" w:hAnsi="Times New Roman" w:cs="Times New Roman"/>
          <w:i/>
          <w:iCs/>
          <w:sz w:val="28"/>
          <w:szCs w:val="28"/>
        </w:rPr>
        <w:t>fowleri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>, in southern New England, USA</w:t>
      </w: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2007</w:t>
      </w:r>
    </w:p>
    <w:p w:rsidR="00DC6F05" w:rsidRPr="00DC6F05" w:rsidRDefault="00D11F98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Draheim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, Megan.  Who’s Afraid of the Big Bad Coyote?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A Survey of Messaging and Existing Attitudes in the National Capital Region.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2008</w:t>
      </w:r>
    </w:p>
    <w:p w:rsidR="00DC6F05" w:rsidRPr="00DC6F05" w:rsidRDefault="00D11F98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Wessel, Audrey.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Short-term impacts of management on the early successional passerine community of Banshee Reeks Nature Preserve in Loudoun County, Virginia.</w:t>
      </w:r>
      <w:proofErr w:type="gramEnd"/>
    </w:p>
    <w:p w:rsidR="00061CC0" w:rsidRDefault="00061CC0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Farabaugh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>, C.S.  Assessment of Potential Relationships between Microclimate Variables Measured within a Forest Patch and the Presence of Interior Forest Birds.</w:t>
      </w:r>
    </w:p>
    <w:p w:rsidR="00061CC0" w:rsidRDefault="00061CC0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Ph. D. Dissertation.  Heath, Susan.  Birds in Agricultural Areas: Reducing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Presticide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Risks to Birds Using a Risk Assessment Analysis.</w:t>
      </w:r>
    </w:p>
    <w:p w:rsidR="00061CC0" w:rsidRDefault="00061CC0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061CC0" w:rsidP="00DC6F05">
      <w:pPr>
        <w:spacing w:after="0" w:line="240" w:lineRule="auto"/>
        <w:ind w:left="49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Ph.D. 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Dissertation.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  Smith, Joseph.  The Non-breeding Ecology of a Neotropical Migratory Songbird: The Influence of Habitat Quality on Spatial and Social Behavior and Consequences for Individual Performance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lastRenderedPageBreak/>
        <w:t>2009</w:t>
      </w:r>
    </w:p>
    <w:p w:rsidR="00DC6F05" w:rsidRPr="00DC6F05" w:rsidRDefault="00D11F98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Peters, Ryan.  Lyme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Disease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in Common Avian Species.</w:t>
      </w: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 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Santymire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, Robb. 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Investigating the Hormone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Relaxin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in the Urine of the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Maned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Wolf (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Chrysocyon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brachyurus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 and Domestic Dog (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Canis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familiaris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) to Determine Pregnancy.</w:t>
      </w:r>
      <w:proofErr w:type="gramEnd"/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2010</w:t>
      </w: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  Witt, Jonathan.  Spatial and Temporal Distribution of </w:t>
      </w:r>
      <w:proofErr w:type="spell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Odonata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in a </w:t>
      </w:r>
      <w:proofErr w:type="spellStart"/>
      <w:r w:rsidR="00DC6F05" w:rsidRPr="00DC6F05">
        <w:rPr>
          <w:rFonts w:ascii="Times New Roman" w:eastAsia="Times New Roman" w:hAnsi="Times New Roman" w:cs="Times New Roman"/>
          <w:i/>
          <w:sz w:val="28"/>
          <w:szCs w:val="28"/>
        </w:rPr>
        <w:t>Hydrilla</w:t>
      </w:r>
      <w:proofErr w:type="spell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Dominated Tidal Freshwater Stream: Using Tide </w:t>
      </w:r>
      <w:proofErr w:type="gramStart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Habitat Gradients to Identify Mechanisms of Coexistence in an Intraguild Predation System</w:t>
      </w:r>
    </w:p>
    <w:p w:rsidR="00DC6F05" w:rsidRPr="00DC6F05" w:rsidRDefault="00DC6F05" w:rsidP="00DC6F0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C6F05" w:rsidRPr="00DC6F05" w:rsidRDefault="00DC6F05" w:rsidP="00DC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2011</w:t>
      </w: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Bozarth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, Christine A.  </w:t>
      </w:r>
      <w:proofErr w:type="spellStart"/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Phylogeography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and Non-Invasive Monitoring of Coyote (</w:t>
      </w:r>
      <w:proofErr w:type="spellStart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Canis</w:t>
      </w:r>
      <w:proofErr w:type="spellEnd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latrans</w:t>
      </w:r>
      <w:proofErr w:type="spellEnd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C6F05">
        <w:rPr>
          <w:rFonts w:ascii="Times New Roman" w:eastAsia="Times New Roman" w:hAnsi="Times New Roman" w:cs="Times New Roman"/>
          <w:sz w:val="28"/>
          <w:szCs w:val="28"/>
        </w:rPr>
        <w:t>and Gray Fox (</w:t>
      </w:r>
      <w:proofErr w:type="spellStart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Urocyon</w:t>
      </w:r>
      <w:proofErr w:type="spellEnd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cinereoargenteus</w:t>
      </w:r>
      <w:proofErr w:type="spellEnd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in Northern Virginia and the Eastern United States.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Mickelberg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, Jennifer.  </w:t>
      </w: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Understanding and Managing Isolation in a Fragmented Population of Golden Lion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Tamarins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Leontopithecus</w:t>
      </w:r>
      <w:proofErr w:type="spellEnd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rosalia</w:t>
      </w:r>
      <w:proofErr w:type="spellEnd"/>
      <w:r w:rsidRPr="00DC6F0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P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DC6F05"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DC6F05" w:rsidRPr="00DC6F05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DC6F05" w:rsidRPr="00DC6F05">
        <w:rPr>
          <w:rFonts w:ascii="Times New Roman" w:eastAsia="Times New Roman" w:hAnsi="Times New Roman" w:cs="Times New Roman"/>
          <w:sz w:val="28"/>
          <w:szCs w:val="28"/>
        </w:rPr>
        <w:t xml:space="preserve"> Thesis.  Thomas, Mark.  The Causes and Consequences of Habitat Occupancy during the Non-Breeding Season for the Black and White Warbler in Jamaica.</w:t>
      </w: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DC6F05" w:rsidRDefault="00DC6F05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C6F05">
        <w:rPr>
          <w:rFonts w:ascii="Times New Roman" w:eastAsia="Times New Roman" w:hAnsi="Times New Roman" w:cs="Times New Roman"/>
          <w:sz w:val="28"/>
          <w:szCs w:val="28"/>
        </w:rPr>
        <w:t>Draheim</w:t>
      </w:r>
      <w:proofErr w:type="spellEnd"/>
      <w:r w:rsidRPr="00DC6F05">
        <w:rPr>
          <w:rFonts w:ascii="Times New Roman" w:eastAsia="Times New Roman" w:hAnsi="Times New Roman" w:cs="Times New Roman"/>
          <w:sz w:val="28"/>
          <w:szCs w:val="28"/>
        </w:rPr>
        <w:t xml:space="preserve">, Megan M.  </w:t>
      </w:r>
      <w:proofErr w:type="gramStart"/>
      <w:r w:rsidRPr="00DC6F05">
        <w:rPr>
          <w:rFonts w:ascii="Times New Roman" w:eastAsia="Times New Roman" w:hAnsi="Times New Roman" w:cs="Times New Roman"/>
          <w:sz w:val="28"/>
          <w:szCs w:val="28"/>
        </w:rPr>
        <w:t>Social Conflict and Human-Coyote Interactions in Suburban Denver.</w:t>
      </w:r>
      <w:proofErr w:type="gramEnd"/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Kurpatski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Brent.  </w:t>
      </w:r>
      <w:proofErr w:type="gramStart"/>
      <w:r w:rsidRPr="00061CC0">
        <w:rPr>
          <w:rFonts w:ascii="Times New Roman" w:eastAsia="Times New Roman" w:hAnsi="Times New Roman" w:cs="Times New Roman"/>
          <w:sz w:val="28"/>
          <w:szCs w:val="28"/>
        </w:rPr>
        <w:t>Financial Performance, T</w:t>
      </w:r>
      <w:r>
        <w:rPr>
          <w:rFonts w:ascii="Times New Roman" w:eastAsia="Times New Roman" w:hAnsi="Times New Roman" w:cs="Times New Roman"/>
          <w:sz w:val="28"/>
          <w:szCs w:val="28"/>
        </w:rPr>
        <w:t>ransaction Costs, Capabilities and the Adoption o</w:t>
      </w:r>
      <w:r w:rsidRPr="00061CC0">
        <w:rPr>
          <w:rFonts w:ascii="Times New Roman" w:eastAsia="Times New Roman" w:hAnsi="Times New Roman" w:cs="Times New Roman"/>
          <w:sz w:val="28"/>
          <w:szCs w:val="28"/>
        </w:rPr>
        <w:t>f Environmental Sustain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61CC0">
        <w:rPr>
          <w:rFonts w:ascii="Times New Roman" w:eastAsia="Times New Roman" w:hAnsi="Times New Roman" w:cs="Times New Roman"/>
          <w:sz w:val="28"/>
          <w:szCs w:val="28"/>
        </w:rPr>
        <w:t>bility Practices</w:t>
      </w:r>
      <w:r w:rsidR="009616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061CC0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061CC0">
        <w:rPr>
          <w:rFonts w:ascii="Times New Roman" w:eastAsia="Times New Roman" w:hAnsi="Times New Roman" w:cs="Times New Roman"/>
          <w:sz w:val="28"/>
          <w:szCs w:val="28"/>
        </w:rPr>
        <w:t xml:space="preserve"> Thesis.  Busch, Katherine L.M.  An Investigation into the Impact of the National Wildlife Federation’s Certified Wildlife Habitat Program on Mammalian Species Richness in Urbanized Residential Properties</w:t>
      </w:r>
    </w:p>
    <w:p w:rsidR="00061CC0" w:rsidRDefault="00061CC0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61CC0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061CC0">
        <w:rPr>
          <w:rFonts w:ascii="Times New Roman" w:eastAsia="Times New Roman" w:hAnsi="Times New Roman" w:cs="Times New Roman"/>
          <w:sz w:val="28"/>
          <w:szCs w:val="28"/>
        </w:rPr>
        <w:t xml:space="preserve"> Thesis.  </w:t>
      </w:r>
      <w:proofErr w:type="spellStart"/>
      <w:r w:rsidR="00061CC0">
        <w:rPr>
          <w:rFonts w:ascii="Times New Roman" w:eastAsia="Times New Roman" w:hAnsi="Times New Roman" w:cs="Times New Roman"/>
          <w:sz w:val="28"/>
          <w:szCs w:val="28"/>
        </w:rPr>
        <w:t>Hilburger</w:t>
      </w:r>
      <w:proofErr w:type="spellEnd"/>
      <w:r w:rsidR="00061CC0">
        <w:rPr>
          <w:rFonts w:ascii="Times New Roman" w:eastAsia="Times New Roman" w:hAnsi="Times New Roman" w:cs="Times New Roman"/>
          <w:sz w:val="28"/>
          <w:szCs w:val="28"/>
        </w:rPr>
        <w:t xml:space="preserve">, Steven B.  </w:t>
      </w:r>
      <w:proofErr w:type="gramStart"/>
      <w:r w:rsidR="00061CC0">
        <w:rPr>
          <w:rFonts w:ascii="Times New Roman" w:eastAsia="Times New Roman" w:hAnsi="Times New Roman" w:cs="Times New Roman"/>
          <w:sz w:val="28"/>
          <w:szCs w:val="28"/>
        </w:rPr>
        <w:t>Spring Migration Phenology of Four North American Insectivorous Bird Species in Relation to Climatic Variables</w:t>
      </w:r>
      <w:r w:rsidR="009616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961682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961682">
        <w:rPr>
          <w:rFonts w:ascii="Times New Roman" w:eastAsia="Times New Roman" w:hAnsi="Times New Roman" w:cs="Times New Roman"/>
          <w:sz w:val="28"/>
          <w:szCs w:val="28"/>
        </w:rPr>
        <w:t xml:space="preserve"> Thesis.  Baker, Megan.  </w:t>
      </w:r>
      <w:proofErr w:type="gramStart"/>
      <w:r w:rsidR="00961682">
        <w:rPr>
          <w:rFonts w:ascii="Times New Roman" w:eastAsia="Times New Roman" w:hAnsi="Times New Roman" w:cs="Times New Roman"/>
          <w:sz w:val="28"/>
          <w:szCs w:val="28"/>
        </w:rPr>
        <w:t>Survey for Carnivore Species in Selected Thailand Reserves and Evidence for Competitive Exclusion b</w:t>
      </w:r>
      <w:r w:rsidR="00961682" w:rsidRPr="00961682">
        <w:rPr>
          <w:rFonts w:ascii="Times New Roman" w:eastAsia="Times New Roman" w:hAnsi="Times New Roman" w:cs="Times New Roman"/>
          <w:sz w:val="28"/>
          <w:szCs w:val="28"/>
        </w:rPr>
        <w:t>y Larger Carnivores</w:t>
      </w:r>
      <w:r w:rsidR="009616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61682" w:rsidRDefault="00D11F98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</w:t>
      </w:r>
      <w:r w:rsidR="00961682">
        <w:rPr>
          <w:rFonts w:ascii="Times New Roman" w:eastAsia="Times New Roman" w:hAnsi="Times New Roman" w:cs="Times New Roman"/>
          <w:sz w:val="28"/>
          <w:szCs w:val="28"/>
        </w:rPr>
        <w:t xml:space="preserve"> Thesis.  Dragon, Jeffrey.  </w:t>
      </w:r>
      <w:r w:rsidR="00961682" w:rsidRPr="00961682">
        <w:rPr>
          <w:rFonts w:ascii="Times New Roman" w:eastAsia="Times New Roman" w:hAnsi="Times New Roman" w:cs="Times New Roman"/>
          <w:sz w:val="28"/>
          <w:szCs w:val="28"/>
        </w:rPr>
        <w:t>Post Emergence Behavior, Habitat Selection, and Survival of Neonatal Wood Turtles (</w:t>
      </w:r>
      <w:proofErr w:type="spellStart"/>
      <w:r w:rsidR="00961682" w:rsidRPr="00961682">
        <w:rPr>
          <w:rFonts w:ascii="Times New Roman" w:eastAsia="Times New Roman" w:hAnsi="Times New Roman" w:cs="Times New Roman"/>
          <w:i/>
          <w:sz w:val="28"/>
          <w:szCs w:val="28"/>
        </w:rPr>
        <w:t>Glyptemys</w:t>
      </w:r>
      <w:proofErr w:type="spellEnd"/>
      <w:r w:rsidR="00961682" w:rsidRPr="00961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1682" w:rsidRPr="00961682">
        <w:rPr>
          <w:rFonts w:ascii="Times New Roman" w:eastAsia="Times New Roman" w:hAnsi="Times New Roman" w:cs="Times New Roman"/>
          <w:i/>
          <w:sz w:val="28"/>
          <w:szCs w:val="28"/>
        </w:rPr>
        <w:t>insculpta</w:t>
      </w:r>
      <w:proofErr w:type="spellEnd"/>
      <w:r w:rsidR="00961682" w:rsidRPr="00961682">
        <w:rPr>
          <w:rFonts w:ascii="Times New Roman" w:eastAsia="Times New Roman" w:hAnsi="Times New Roman" w:cs="Times New Roman"/>
          <w:sz w:val="28"/>
          <w:szCs w:val="28"/>
        </w:rPr>
        <w:t>) in an Unusual Landscape</w:t>
      </w:r>
      <w:r w:rsidR="00961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Hallworth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Michael T.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 Influence of Migratory Connectivity and Seasonal Interactions on Individual- and Population-Level Dynamics of a</w:t>
      </w:r>
      <w:r w:rsidRPr="00961682">
        <w:rPr>
          <w:rFonts w:ascii="Times New Roman" w:eastAsia="Times New Roman" w:hAnsi="Times New Roman" w:cs="Times New Roman"/>
          <w:sz w:val="28"/>
          <w:szCs w:val="28"/>
        </w:rPr>
        <w:t xml:space="preserve"> Long Distance Migratory Songbird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61682" w:rsidRP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Koester, Diana C.  The Effect of Environment on the Reproductive Potential of Ex Situ Cheetahs (</w:t>
      </w:r>
      <w:proofErr w:type="spellStart"/>
      <w:r w:rsidRPr="00961682">
        <w:rPr>
          <w:rFonts w:ascii="Times New Roman" w:eastAsia="Times New Roman" w:hAnsi="Times New Roman" w:cs="Times New Roman"/>
          <w:i/>
          <w:sz w:val="28"/>
          <w:szCs w:val="28"/>
        </w:rPr>
        <w:t>Acinonyx</w:t>
      </w:r>
      <w:proofErr w:type="spellEnd"/>
      <w:r w:rsidRPr="00961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1682">
        <w:rPr>
          <w:rFonts w:ascii="Times New Roman" w:eastAsia="Times New Roman" w:hAnsi="Times New Roman" w:cs="Times New Roman"/>
          <w:i/>
          <w:sz w:val="28"/>
          <w:szCs w:val="28"/>
        </w:rPr>
        <w:t>jubatus</w:t>
      </w:r>
      <w:proofErr w:type="spellEnd"/>
      <w:r w:rsidRPr="0096168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1682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61CC0" w:rsidRPr="00DC6F05" w:rsidRDefault="00961682" w:rsidP="00DC6F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Ph.D. Dissertation.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Sevin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Jennifer A.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Factors Affecting the Distribution of t</w:t>
      </w:r>
      <w:r w:rsidRPr="00961682">
        <w:rPr>
          <w:rFonts w:ascii="Times New Roman" w:eastAsia="Times New Roman" w:hAnsi="Times New Roman" w:cs="Times New Roman"/>
          <w:sz w:val="28"/>
          <w:szCs w:val="28"/>
        </w:rPr>
        <w:t>he Endangered Sh</w:t>
      </w:r>
      <w:r>
        <w:rPr>
          <w:rFonts w:ascii="Times New Roman" w:eastAsia="Times New Roman" w:hAnsi="Times New Roman" w:cs="Times New Roman"/>
          <w:sz w:val="28"/>
          <w:szCs w:val="28"/>
        </w:rPr>
        <w:t>enandoah Salamander (</w:t>
      </w:r>
      <w:proofErr w:type="spellStart"/>
      <w:r w:rsidRPr="00961682">
        <w:rPr>
          <w:rFonts w:ascii="Times New Roman" w:eastAsia="Times New Roman" w:hAnsi="Times New Roman" w:cs="Times New Roman"/>
          <w:i/>
          <w:sz w:val="28"/>
          <w:szCs w:val="28"/>
        </w:rPr>
        <w:t>Plethodon</w:t>
      </w:r>
      <w:proofErr w:type="spellEnd"/>
      <w:r w:rsidRPr="00961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1682">
        <w:rPr>
          <w:rFonts w:ascii="Times New Roman" w:eastAsia="Times New Roman" w:hAnsi="Times New Roman" w:cs="Times New Roman"/>
          <w:i/>
          <w:sz w:val="28"/>
          <w:szCs w:val="28"/>
        </w:rPr>
        <w:t>shenandoah</w:t>
      </w:r>
      <w:proofErr w:type="spellEnd"/>
      <w:r w:rsidRPr="0096168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1B09" w:rsidRPr="00DC6F05" w:rsidRDefault="008F1B09" w:rsidP="00DC6F05"/>
    <w:sectPr w:rsidR="008F1B09" w:rsidRPr="00DC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05"/>
    <w:rsid w:val="00061CC0"/>
    <w:rsid w:val="00324EFA"/>
    <w:rsid w:val="00472D5A"/>
    <w:rsid w:val="006418A7"/>
    <w:rsid w:val="008F1B09"/>
    <w:rsid w:val="00961682"/>
    <w:rsid w:val="00D11F98"/>
    <w:rsid w:val="00D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6F05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6F0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6F05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6F0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2014-06-20T14:56:00Z</dcterms:created>
  <dcterms:modified xsi:type="dcterms:W3CDTF">2014-06-20T14:56:00Z</dcterms:modified>
</cp:coreProperties>
</file>